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70" w:rsidRDefault="001E0A70" w:rsidP="00DB1D7D">
      <w:pPr>
        <w:jc w:val="center"/>
        <w:rPr>
          <w:sz w:val="28"/>
          <w:szCs w:val="28"/>
        </w:rPr>
      </w:pPr>
      <w:r w:rsidRPr="0030204E">
        <w:rPr>
          <w:b/>
          <w:sz w:val="28"/>
          <w:szCs w:val="28"/>
        </w:rPr>
        <w:t>Ханты-Мансийский автономный округ-Югра</w:t>
      </w:r>
      <w:r>
        <w:rPr>
          <w:b/>
          <w:sz w:val="28"/>
          <w:szCs w:val="28"/>
        </w:rPr>
        <w:t xml:space="preserve">                                                </w:t>
      </w:r>
      <w:r w:rsidRPr="0030204E">
        <w:rPr>
          <w:b/>
          <w:sz w:val="28"/>
          <w:szCs w:val="28"/>
        </w:rPr>
        <w:t>Ханты-Мансийский район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30204E">
        <w:rPr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0204E">
        <w:rPr>
          <w:sz w:val="28"/>
          <w:szCs w:val="28"/>
        </w:rPr>
        <w:t>СЕЛЬСКОЕ ПОСЕЛЕНИЕ КЕДРОВЫЙ</w:t>
      </w:r>
    </w:p>
    <w:p w:rsidR="001E0A70" w:rsidRPr="0030204E" w:rsidRDefault="001E0A70" w:rsidP="00DB1D7D">
      <w:pPr>
        <w:jc w:val="center"/>
        <w:rPr>
          <w:b/>
          <w:sz w:val="28"/>
          <w:szCs w:val="28"/>
        </w:rPr>
      </w:pPr>
    </w:p>
    <w:p w:rsidR="001E0A70" w:rsidRDefault="001E0A70" w:rsidP="00DB1D7D">
      <w:pPr>
        <w:jc w:val="center"/>
        <w:rPr>
          <w:sz w:val="28"/>
          <w:szCs w:val="28"/>
        </w:rPr>
      </w:pPr>
      <w:r w:rsidRPr="0030204E">
        <w:rPr>
          <w:sz w:val="28"/>
          <w:szCs w:val="28"/>
        </w:rPr>
        <w:t>АДМИНИСТРАЦИЯ СЕЛЬСКОГО   ПОСЕЛЕНИЯ</w:t>
      </w:r>
    </w:p>
    <w:p w:rsidR="001E0A70" w:rsidRPr="0030204E" w:rsidRDefault="001E0A70" w:rsidP="00DB1D7D">
      <w:pPr>
        <w:jc w:val="center"/>
        <w:rPr>
          <w:sz w:val="28"/>
          <w:szCs w:val="28"/>
        </w:rPr>
      </w:pPr>
    </w:p>
    <w:p w:rsidR="001E0A70" w:rsidRPr="0030204E" w:rsidRDefault="001E0A70" w:rsidP="00DB1D7D">
      <w:pPr>
        <w:jc w:val="center"/>
        <w:rPr>
          <w:spacing w:val="24"/>
          <w:sz w:val="28"/>
          <w:szCs w:val="28"/>
        </w:rPr>
      </w:pPr>
      <w:r w:rsidRPr="0030204E">
        <w:rPr>
          <w:spacing w:val="24"/>
          <w:sz w:val="28"/>
          <w:szCs w:val="28"/>
        </w:rPr>
        <w:t>ПОСТАНОВЛЕНИЕ</w:t>
      </w:r>
    </w:p>
    <w:p w:rsidR="001E0A70" w:rsidRPr="0030204E" w:rsidRDefault="001E0A70" w:rsidP="00DB1D7D">
      <w:pPr>
        <w:rPr>
          <w:sz w:val="28"/>
          <w:szCs w:val="28"/>
        </w:rPr>
      </w:pPr>
    </w:p>
    <w:p w:rsidR="001E0A70" w:rsidRPr="0030204E" w:rsidRDefault="001E0A70" w:rsidP="00DB1D7D">
      <w:pPr>
        <w:tabs>
          <w:tab w:val="left" w:pos="6715"/>
        </w:tabs>
        <w:rPr>
          <w:sz w:val="28"/>
          <w:szCs w:val="28"/>
        </w:rPr>
      </w:pPr>
      <w:r>
        <w:rPr>
          <w:sz w:val="28"/>
          <w:szCs w:val="28"/>
        </w:rPr>
        <w:t>от 30.09.2024</w:t>
      </w:r>
      <w:r>
        <w:rPr>
          <w:sz w:val="28"/>
          <w:szCs w:val="28"/>
        </w:rPr>
        <w:tab/>
        <w:t xml:space="preserve">                       № 54    </w:t>
      </w:r>
      <w:r w:rsidRPr="002539F8">
        <w:rPr>
          <w:sz w:val="28"/>
          <w:szCs w:val="28"/>
        </w:rPr>
        <w:t>п.Кедровый</w:t>
      </w:r>
    </w:p>
    <w:p w:rsidR="001E0A70" w:rsidRDefault="001E0A70" w:rsidP="009959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0A70" w:rsidRDefault="001E0A70" w:rsidP="00995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E0A70" w:rsidRDefault="001E0A70" w:rsidP="00995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16 от 31.05.2017 «О порядке и размерах возмещения </w:t>
      </w:r>
    </w:p>
    <w:p w:rsidR="001E0A70" w:rsidRDefault="001E0A70" w:rsidP="00995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расходов, связанных со служебными командировками,</w:t>
      </w:r>
    </w:p>
    <w:p w:rsidR="001E0A70" w:rsidRDefault="001E0A70" w:rsidP="00995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</w:t>
      </w:r>
    </w:p>
    <w:p w:rsidR="001E0A70" w:rsidRPr="00955FED" w:rsidRDefault="001E0A70" w:rsidP="00995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 Кедровый»</w:t>
      </w:r>
    </w:p>
    <w:p w:rsidR="001E0A70" w:rsidRDefault="001E0A70">
      <w:pPr>
        <w:pStyle w:val="ConsPlusNormal"/>
        <w:jc w:val="center"/>
      </w:pPr>
    </w:p>
    <w:p w:rsidR="001E0A70" w:rsidRDefault="001E0A70">
      <w:pPr>
        <w:pStyle w:val="ConsPlusNormal"/>
        <w:jc w:val="center"/>
      </w:pPr>
    </w:p>
    <w:p w:rsidR="001E0A70" w:rsidRPr="0087770E" w:rsidRDefault="001E0A70" w:rsidP="00FD472E">
      <w:pPr>
        <w:shd w:val="clear" w:color="auto" w:fill="FFFFFF"/>
        <w:jc w:val="both"/>
        <w:rPr>
          <w:color w:val="000000"/>
          <w:sz w:val="28"/>
          <w:szCs w:val="28"/>
        </w:rPr>
      </w:pPr>
      <w:r w:rsidRPr="0087770E">
        <w:rPr>
          <w:sz w:val="28"/>
          <w:szCs w:val="28"/>
        </w:rPr>
        <w:t xml:space="preserve">      В соответствии </w:t>
      </w:r>
      <w:hyperlink r:id="rId5" w:history="1">
        <w:r w:rsidRPr="0087770E">
          <w:rPr>
            <w:sz w:val="28"/>
            <w:szCs w:val="28"/>
          </w:rPr>
          <w:t>статьи 168</w:t>
        </w:r>
      </w:hyperlink>
      <w:r w:rsidRPr="0087770E">
        <w:rPr>
          <w:sz w:val="28"/>
          <w:szCs w:val="28"/>
        </w:rPr>
        <w:t xml:space="preserve"> Трудового кодекса Российской Федерации, руководствуясь Федеральным </w:t>
      </w:r>
      <w:hyperlink r:id="rId6" w:history="1">
        <w:r w:rsidRPr="0087770E">
          <w:rPr>
            <w:sz w:val="28"/>
            <w:szCs w:val="28"/>
          </w:rPr>
          <w:t>законом</w:t>
        </w:r>
      </w:hyperlink>
      <w:r w:rsidRPr="0087770E">
        <w:rPr>
          <w:sz w:val="28"/>
          <w:szCs w:val="28"/>
        </w:rPr>
        <w:t xml:space="preserve"> от 02.03.2007 N 25-ФЗ "О муниципальной службе в Российской Федерации", Постановление Правительства РФ от 13 октября 2008 г. N 749 "Об особенностях направления работников в служебные командировки", </w:t>
      </w:r>
      <w:r w:rsidRPr="0087770E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законодательством:</w:t>
      </w:r>
    </w:p>
    <w:p w:rsidR="001E0A70" w:rsidRPr="0087770E" w:rsidRDefault="001E0A70" w:rsidP="00FD472E">
      <w:pPr>
        <w:shd w:val="clear" w:color="auto" w:fill="FFFFFF"/>
        <w:jc w:val="both"/>
        <w:rPr>
          <w:color w:val="000000"/>
          <w:sz w:val="28"/>
          <w:szCs w:val="28"/>
        </w:rPr>
      </w:pPr>
      <w:r>
        <w:tab/>
      </w:r>
    </w:p>
    <w:p w:rsidR="001E0A70" w:rsidRDefault="001E0A70" w:rsidP="00FD47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4CAD">
        <w:rPr>
          <w:sz w:val="28"/>
          <w:szCs w:val="28"/>
        </w:rPr>
        <w:t>1. Внести в постановление № 16 от 31.05.2017</w:t>
      </w:r>
      <w:r>
        <w:rPr>
          <w:sz w:val="28"/>
          <w:szCs w:val="28"/>
        </w:rPr>
        <w:t xml:space="preserve"> «О порядке и размерах возмещения расходов, связанных со служебными командировками, лиц, замещающих должности муниципальной службы в администрации сельского поселения Кедровый» следующие изменения:</w:t>
      </w:r>
    </w:p>
    <w:p w:rsidR="001E0A70" w:rsidRPr="007C6607" w:rsidRDefault="001E0A70" w:rsidP="00FD472E">
      <w:pPr>
        <w:pStyle w:val="headertext"/>
        <w:spacing w:after="240" w:afterAutospacing="0"/>
        <w:jc w:val="both"/>
        <w:rPr>
          <w:sz w:val="28"/>
          <w:szCs w:val="28"/>
        </w:rPr>
      </w:pPr>
      <w:r w:rsidRPr="007C6607">
        <w:rPr>
          <w:sz w:val="28"/>
          <w:szCs w:val="28"/>
        </w:rPr>
        <w:t xml:space="preserve">        1.1 В абзаце втором пункта 5 слова «квитанцией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9 октября 2015 года N 1085 "Об утверждении Правил предоставления гостиничн</w:t>
      </w:r>
      <w:r>
        <w:rPr>
          <w:sz w:val="28"/>
          <w:szCs w:val="28"/>
        </w:rPr>
        <w:t>ых услуг в Российской Федерации» заменить словами «</w:t>
      </w:r>
      <w:r w:rsidRPr="007C6607">
        <w:rPr>
          <w:sz w:val="28"/>
          <w:szCs w:val="28"/>
        </w:rPr>
        <w:t xml:space="preserve"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7" w:history="1">
        <w:r w:rsidRPr="007C6607">
          <w:rPr>
            <w:rStyle w:val="Hyperlink"/>
            <w:color w:val="auto"/>
            <w:sz w:val="28"/>
            <w:szCs w:val="28"/>
            <w:u w:val="none"/>
          </w:rPr>
          <w:t>Правилами предоставления гостиничных услуг в Российской Федерации</w:t>
        </w:r>
      </w:hyperlink>
      <w:r w:rsidRPr="007C6607">
        <w:rPr>
          <w:sz w:val="28"/>
          <w:szCs w:val="28"/>
        </w:rPr>
        <w:t xml:space="preserve">, утвержденными </w:t>
      </w:r>
      <w:hyperlink r:id="rId8" w:history="1">
        <w:r w:rsidRPr="007C6607">
          <w:rPr>
            <w:rStyle w:val="Hyperlink"/>
            <w:color w:val="auto"/>
            <w:sz w:val="28"/>
            <w:szCs w:val="28"/>
            <w:u w:val="none"/>
          </w:rPr>
          <w:t>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</w:t>
        </w:r>
      </w:hyperlink>
      <w:r>
        <w:rPr>
          <w:sz w:val="28"/>
          <w:szCs w:val="28"/>
        </w:rPr>
        <w:t>.»</w:t>
      </w:r>
      <w:r w:rsidRPr="007C6607">
        <w:rPr>
          <w:sz w:val="28"/>
          <w:szCs w:val="28"/>
        </w:rPr>
        <w:t>;</w:t>
      </w:r>
    </w:p>
    <w:p w:rsidR="001E0A70" w:rsidRDefault="001E0A70" w:rsidP="00FD472E">
      <w:pPr>
        <w:pStyle w:val="ListParagraph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8635C">
        <w:rPr>
          <w:bCs/>
          <w:sz w:val="28"/>
          <w:szCs w:val="28"/>
        </w:rPr>
        <w:t xml:space="preserve">1.2 </w:t>
      </w:r>
      <w:r>
        <w:rPr>
          <w:bCs/>
          <w:sz w:val="28"/>
          <w:szCs w:val="28"/>
        </w:rPr>
        <w:t>Пункт 5 изложить в новой редакции следующего содержания:</w:t>
      </w:r>
    </w:p>
    <w:p w:rsidR="001E0A70" w:rsidRPr="00FD472E" w:rsidRDefault="001E0A70" w:rsidP="00FD472E">
      <w:pPr>
        <w:pStyle w:val="headertext"/>
        <w:spacing w:after="240" w:afterAutospacing="0"/>
        <w:jc w:val="both"/>
        <w:rPr>
          <w:sz w:val="28"/>
          <w:szCs w:val="28"/>
        </w:rPr>
      </w:pPr>
      <w:r w:rsidRPr="00FD472E">
        <w:rPr>
          <w:bCs/>
          <w:sz w:val="28"/>
          <w:szCs w:val="28"/>
        </w:rPr>
        <w:t xml:space="preserve">     «5.</w:t>
      </w:r>
      <w:r w:rsidRPr="00FD472E">
        <w:rPr>
          <w:b/>
          <w:bCs/>
          <w:sz w:val="28"/>
          <w:szCs w:val="28"/>
        </w:rPr>
        <w:t xml:space="preserve"> </w:t>
      </w:r>
      <w:r w:rsidRPr="00FD472E">
        <w:rPr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1E0A70" w:rsidRPr="00FD472E" w:rsidRDefault="001E0A70" w:rsidP="00FD472E">
      <w:pPr>
        <w:pStyle w:val="formattexttopleveltext"/>
        <w:spacing w:after="240" w:afterAutospacing="0"/>
        <w:ind w:firstLine="480"/>
        <w:jc w:val="both"/>
        <w:rPr>
          <w:sz w:val="28"/>
          <w:szCs w:val="28"/>
        </w:rPr>
      </w:pPr>
      <w:r w:rsidRPr="00FD472E">
        <w:rPr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E0A70" w:rsidRPr="00FD472E" w:rsidRDefault="001E0A70" w:rsidP="00FD472E">
      <w:pPr>
        <w:pStyle w:val="formattexttopleveltext"/>
        <w:ind w:firstLine="480"/>
        <w:jc w:val="both"/>
        <w:rPr>
          <w:sz w:val="28"/>
          <w:szCs w:val="28"/>
        </w:rPr>
      </w:pPr>
      <w:r w:rsidRPr="00FD472E">
        <w:rPr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9" w:history="1">
        <w:r w:rsidRPr="00FD472E">
          <w:rPr>
            <w:rStyle w:val="Hyperlink"/>
            <w:color w:val="auto"/>
            <w:sz w:val="28"/>
            <w:szCs w:val="28"/>
            <w:u w:val="none"/>
          </w:rPr>
          <w:t>Правилами предоставления гостиничных услуг в Российской Федерации</w:t>
        </w:r>
      </w:hyperlink>
      <w:r w:rsidRPr="00FD472E">
        <w:rPr>
          <w:sz w:val="28"/>
          <w:szCs w:val="28"/>
        </w:rPr>
        <w:t xml:space="preserve">, утвержденными </w:t>
      </w:r>
      <w:hyperlink r:id="rId10" w:history="1">
        <w:r w:rsidRPr="00FD472E">
          <w:rPr>
            <w:rStyle w:val="Hyperlink"/>
            <w:color w:val="auto"/>
            <w:sz w:val="28"/>
            <w:szCs w:val="28"/>
            <w:u w:val="none"/>
          </w:rPr>
          <w:t>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</w:t>
        </w:r>
      </w:hyperlink>
      <w:r w:rsidRPr="00FD472E">
        <w:rPr>
          <w:sz w:val="28"/>
          <w:szCs w:val="28"/>
        </w:rPr>
        <w:t xml:space="preserve">. </w:t>
      </w:r>
    </w:p>
    <w:p w:rsidR="001E0A70" w:rsidRPr="00FD472E" w:rsidRDefault="001E0A70" w:rsidP="00FD472E">
      <w:pPr>
        <w:pStyle w:val="formattexttopleveltext"/>
        <w:ind w:firstLine="480"/>
        <w:jc w:val="both"/>
        <w:rPr>
          <w:sz w:val="28"/>
          <w:szCs w:val="28"/>
        </w:rPr>
      </w:pPr>
      <w:r w:rsidRPr="00FD472E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  <w:r w:rsidRPr="00FD472E">
        <w:rPr>
          <w:bCs/>
          <w:sz w:val="28"/>
          <w:szCs w:val="28"/>
        </w:rPr>
        <w:t>».</w:t>
      </w:r>
    </w:p>
    <w:p w:rsidR="001E0A70" w:rsidRDefault="001E0A70" w:rsidP="0087770E">
      <w:pPr>
        <w:pStyle w:val="BodyText"/>
        <w:tabs>
          <w:tab w:val="left" w:pos="1134"/>
        </w:tabs>
        <w:ind w:firstLine="708"/>
      </w:pPr>
      <w:r w:rsidRPr="0087770E">
        <w:t>2. Опубликовать настоящее решение на официальном сайте администрации Ханты-Мансийского района</w:t>
      </w:r>
      <w:r w:rsidRPr="005F6424">
        <w:t xml:space="preserve"> </w:t>
      </w:r>
      <w:r w:rsidRPr="00FD472E">
        <w:rPr>
          <w:u w:val="single"/>
          <w:lang w:val="en-US"/>
        </w:rPr>
        <w:t>hmrn</w:t>
      </w:r>
      <w:hyperlink r:id="rId11" w:history="1">
        <w:r w:rsidRPr="00FD472E">
          <w:rPr>
            <w:u w:val="single"/>
          </w:rPr>
          <w:t>.</w:t>
        </w:r>
        <w:r w:rsidRPr="00FD472E">
          <w:rPr>
            <w:u w:val="single"/>
            <w:lang w:val="en-US"/>
          </w:rPr>
          <w:t>ru</w:t>
        </w:r>
      </w:hyperlink>
      <w:r>
        <w:t xml:space="preserve"> в разделе «сельские поселения» - «Кедровый» - «Нормативно правовые акты», а также обнародовать на информационных стендах сельского поселения Кедровый</w:t>
      </w:r>
      <w:r w:rsidRPr="005F6424">
        <w:t>.</w:t>
      </w:r>
    </w:p>
    <w:p w:rsidR="001E0A70" w:rsidRDefault="001E0A70" w:rsidP="00A5326B">
      <w:pPr>
        <w:pStyle w:val="BodyText"/>
        <w:tabs>
          <w:tab w:val="left" w:pos="1134"/>
        </w:tabs>
        <w:spacing w:line="276" w:lineRule="auto"/>
        <w:ind w:firstLine="708"/>
      </w:pPr>
      <w:r>
        <w:t>3. Настоящее постановление вступает в силу после его официального опубликования (обнародования).</w:t>
      </w:r>
    </w:p>
    <w:p w:rsidR="001E0A70" w:rsidRPr="005F6424" w:rsidRDefault="001E0A70" w:rsidP="00A5326B">
      <w:pPr>
        <w:pStyle w:val="BodyText"/>
        <w:tabs>
          <w:tab w:val="left" w:pos="1134"/>
        </w:tabs>
        <w:spacing w:line="276" w:lineRule="auto"/>
        <w:ind w:firstLine="708"/>
      </w:pPr>
      <w:r>
        <w:t xml:space="preserve">4. </w:t>
      </w:r>
      <w:r w:rsidRPr="005F6424">
        <w:t xml:space="preserve">Контроль за выполнением </w:t>
      </w:r>
      <w:r>
        <w:t xml:space="preserve">настоящего </w:t>
      </w:r>
      <w:r w:rsidRPr="005F6424">
        <w:t xml:space="preserve">постановления </w:t>
      </w:r>
      <w:r>
        <w:t>возложить на финансово-экономический сектор администрации сельского поселения Кедровый</w:t>
      </w:r>
      <w:r w:rsidRPr="005F6424">
        <w:t>.</w:t>
      </w:r>
    </w:p>
    <w:p w:rsidR="001E0A70" w:rsidRDefault="001E0A70" w:rsidP="000117B5">
      <w:pPr>
        <w:pStyle w:val="ConsPlusNormal"/>
        <w:tabs>
          <w:tab w:val="left" w:pos="3795"/>
        </w:tabs>
        <w:ind w:firstLine="540"/>
        <w:jc w:val="both"/>
      </w:pPr>
      <w:r>
        <w:tab/>
      </w:r>
    </w:p>
    <w:p w:rsidR="001E0A70" w:rsidRDefault="001E0A70">
      <w:pPr>
        <w:pStyle w:val="ConsPlusNormal"/>
        <w:ind w:firstLine="540"/>
        <w:jc w:val="both"/>
      </w:pPr>
    </w:p>
    <w:p w:rsidR="001E0A70" w:rsidRDefault="001E0A70">
      <w:pPr>
        <w:pStyle w:val="ConsPlusNormal"/>
        <w:ind w:firstLine="540"/>
        <w:jc w:val="both"/>
      </w:pPr>
    </w:p>
    <w:p w:rsidR="001E0A70" w:rsidRDefault="001E0A70">
      <w:pPr>
        <w:pStyle w:val="ConsPlusNormal"/>
        <w:ind w:firstLine="540"/>
        <w:jc w:val="both"/>
      </w:pPr>
    </w:p>
    <w:p w:rsidR="001E0A70" w:rsidRDefault="001E0A70" w:rsidP="00D36A3D">
      <w:pPr>
        <w:pStyle w:val="ConsPlusNormal"/>
        <w:jc w:val="both"/>
      </w:pPr>
      <w:r>
        <w:t xml:space="preserve">   Глава </w:t>
      </w:r>
    </w:p>
    <w:p w:rsidR="001E0A70" w:rsidRDefault="001E0A70" w:rsidP="00D36A3D">
      <w:pPr>
        <w:pStyle w:val="ConsPlusNormal"/>
        <w:jc w:val="both"/>
      </w:pPr>
      <w:r>
        <w:t xml:space="preserve">сельского поселения </w:t>
      </w:r>
      <w:r>
        <w:rPr>
          <w:szCs w:val="28"/>
        </w:rPr>
        <w:t>Кедровый</w:t>
      </w:r>
      <w:r>
        <w:t xml:space="preserve">                                             Р.А. Абдурахманов    </w:t>
      </w:r>
    </w:p>
    <w:p w:rsidR="001E0A70" w:rsidRDefault="001E0A70">
      <w:pPr>
        <w:pStyle w:val="ConsPlusNormal"/>
      </w:pPr>
    </w:p>
    <w:p w:rsidR="001E0A70" w:rsidRDefault="001E0A70" w:rsidP="00575C56">
      <w:pPr>
        <w:pStyle w:val="ConsPlusNormal"/>
        <w:jc w:val="right"/>
      </w:pPr>
    </w:p>
    <w:p w:rsidR="001E0A70" w:rsidRDefault="001E0A70" w:rsidP="00575C56">
      <w:pPr>
        <w:pStyle w:val="ConsPlusNormal"/>
        <w:jc w:val="right"/>
      </w:pPr>
    </w:p>
    <w:p w:rsidR="001E0A70" w:rsidRDefault="001E0A70"/>
    <w:sectPr w:rsidR="001E0A70" w:rsidSect="00B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62E"/>
    <w:multiLevelType w:val="multilevel"/>
    <w:tmpl w:val="E300FFC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1">
    <w:nsid w:val="429B7EE0"/>
    <w:multiLevelType w:val="multilevel"/>
    <w:tmpl w:val="45AEA1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E8E"/>
    <w:rsid w:val="0000008D"/>
    <w:rsid w:val="000117B5"/>
    <w:rsid w:val="00011BA0"/>
    <w:rsid w:val="0008572E"/>
    <w:rsid w:val="000E284D"/>
    <w:rsid w:val="000F366B"/>
    <w:rsid w:val="00175A9F"/>
    <w:rsid w:val="0018309F"/>
    <w:rsid w:val="00184FD3"/>
    <w:rsid w:val="001D7E3C"/>
    <w:rsid w:val="001E0A70"/>
    <w:rsid w:val="001E3A18"/>
    <w:rsid w:val="00221942"/>
    <w:rsid w:val="00242640"/>
    <w:rsid w:val="00242ABE"/>
    <w:rsid w:val="002539F8"/>
    <w:rsid w:val="002B3A70"/>
    <w:rsid w:val="0030204E"/>
    <w:rsid w:val="0035077E"/>
    <w:rsid w:val="00364E43"/>
    <w:rsid w:val="003D5054"/>
    <w:rsid w:val="003F6710"/>
    <w:rsid w:val="00415AC7"/>
    <w:rsid w:val="00420371"/>
    <w:rsid w:val="00460C9D"/>
    <w:rsid w:val="004E1573"/>
    <w:rsid w:val="004E7218"/>
    <w:rsid w:val="004F2F17"/>
    <w:rsid w:val="00540326"/>
    <w:rsid w:val="00555332"/>
    <w:rsid w:val="00562406"/>
    <w:rsid w:val="00572E8E"/>
    <w:rsid w:val="00575C56"/>
    <w:rsid w:val="005A287A"/>
    <w:rsid w:val="005C3469"/>
    <w:rsid w:val="005C69A4"/>
    <w:rsid w:val="005E443F"/>
    <w:rsid w:val="005F6424"/>
    <w:rsid w:val="00604432"/>
    <w:rsid w:val="006146F0"/>
    <w:rsid w:val="00654154"/>
    <w:rsid w:val="00666C56"/>
    <w:rsid w:val="006738B2"/>
    <w:rsid w:val="00682BB0"/>
    <w:rsid w:val="00704344"/>
    <w:rsid w:val="00705C4D"/>
    <w:rsid w:val="00711FB5"/>
    <w:rsid w:val="00724DE2"/>
    <w:rsid w:val="00733078"/>
    <w:rsid w:val="00785D7C"/>
    <w:rsid w:val="007B1F3D"/>
    <w:rsid w:val="007C6607"/>
    <w:rsid w:val="007E186E"/>
    <w:rsid w:val="00813A83"/>
    <w:rsid w:val="008527B5"/>
    <w:rsid w:val="0087770E"/>
    <w:rsid w:val="008E31AD"/>
    <w:rsid w:val="0090409C"/>
    <w:rsid w:val="009119CE"/>
    <w:rsid w:val="00945E5F"/>
    <w:rsid w:val="00955FED"/>
    <w:rsid w:val="00956E4B"/>
    <w:rsid w:val="00960BC9"/>
    <w:rsid w:val="00965728"/>
    <w:rsid w:val="0098635C"/>
    <w:rsid w:val="0099596E"/>
    <w:rsid w:val="009B3191"/>
    <w:rsid w:val="009D25F2"/>
    <w:rsid w:val="009F50D0"/>
    <w:rsid w:val="00A11331"/>
    <w:rsid w:val="00A52F00"/>
    <w:rsid w:val="00A5326B"/>
    <w:rsid w:val="00A63E7A"/>
    <w:rsid w:val="00A84F4A"/>
    <w:rsid w:val="00AF6FC7"/>
    <w:rsid w:val="00B20080"/>
    <w:rsid w:val="00B239DE"/>
    <w:rsid w:val="00B53B96"/>
    <w:rsid w:val="00B619C0"/>
    <w:rsid w:val="00B85AC7"/>
    <w:rsid w:val="00B86B0E"/>
    <w:rsid w:val="00B90AC5"/>
    <w:rsid w:val="00BA16DD"/>
    <w:rsid w:val="00BA4480"/>
    <w:rsid w:val="00C2667F"/>
    <w:rsid w:val="00C64EB1"/>
    <w:rsid w:val="00C74C97"/>
    <w:rsid w:val="00CB33B7"/>
    <w:rsid w:val="00CE4A0F"/>
    <w:rsid w:val="00D0040B"/>
    <w:rsid w:val="00D062F4"/>
    <w:rsid w:val="00D24F71"/>
    <w:rsid w:val="00D26772"/>
    <w:rsid w:val="00D36A3D"/>
    <w:rsid w:val="00D46808"/>
    <w:rsid w:val="00D74CAD"/>
    <w:rsid w:val="00DB048F"/>
    <w:rsid w:val="00DB1D7D"/>
    <w:rsid w:val="00DC523C"/>
    <w:rsid w:val="00DF49BF"/>
    <w:rsid w:val="00E14210"/>
    <w:rsid w:val="00E34194"/>
    <w:rsid w:val="00E84092"/>
    <w:rsid w:val="00EC2145"/>
    <w:rsid w:val="00EF27C9"/>
    <w:rsid w:val="00EF3453"/>
    <w:rsid w:val="00F36B5E"/>
    <w:rsid w:val="00F46628"/>
    <w:rsid w:val="00F81636"/>
    <w:rsid w:val="00F81A26"/>
    <w:rsid w:val="00F949D6"/>
    <w:rsid w:val="00FA197A"/>
    <w:rsid w:val="00FA4A8A"/>
    <w:rsid w:val="00F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84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84D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572E8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572E8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572E8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2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84D"/>
    <w:rPr>
      <w:rFonts w:ascii="Tahoma" w:hAnsi="Tahoma" w:cs="Tahoma"/>
      <w:sz w:val="16"/>
      <w:szCs w:val="16"/>
      <w:lang w:eastAsia="ru-RU"/>
    </w:rPr>
  </w:style>
  <w:style w:type="character" w:customStyle="1" w:styleId="a">
    <w:name w:val="Цветовое выделение"/>
    <w:uiPriority w:val="99"/>
    <w:rsid w:val="000E284D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E284D"/>
    <w:rPr>
      <w:rFonts w:cs="Times New Roman"/>
      <w:bCs/>
      <w:color w:val="106BBE"/>
    </w:rPr>
  </w:style>
  <w:style w:type="character" w:customStyle="1" w:styleId="a1">
    <w:name w:val="Сравнение редакций. Добавленный фрагмент"/>
    <w:uiPriority w:val="99"/>
    <w:rsid w:val="000E284D"/>
    <w:rPr>
      <w:color w:val="000000"/>
      <w:shd w:val="clear" w:color="auto" w:fill="C1D7FF"/>
    </w:rPr>
  </w:style>
  <w:style w:type="character" w:styleId="Hyperlink">
    <w:name w:val="Hyperlink"/>
    <w:basedOn w:val="DefaultParagraphFont"/>
    <w:uiPriority w:val="99"/>
    <w:rsid w:val="000E284D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00008D"/>
    <w:pPr>
      <w:spacing w:before="100" w:beforeAutospacing="1" w:after="100" w:afterAutospacing="1"/>
    </w:pPr>
    <w:rPr>
      <w:rFonts w:eastAsia="Calibri"/>
    </w:rPr>
  </w:style>
  <w:style w:type="paragraph" w:customStyle="1" w:styleId="headertexttopleveltextcentertext">
    <w:name w:val="headertext topleveltext centertext"/>
    <w:basedOn w:val="Normal"/>
    <w:uiPriority w:val="99"/>
    <w:rsid w:val="0000008D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Normal"/>
    <w:uiPriority w:val="99"/>
    <w:rsid w:val="00A5326B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A5326B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326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FontStyle13">
    <w:name w:val="Font Style13"/>
    <w:uiPriority w:val="99"/>
    <w:rsid w:val="0098635C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87770E"/>
    <w:pPr>
      <w:ind w:left="720"/>
      <w:contextualSpacing/>
    </w:pPr>
    <w:rPr>
      <w:rFonts w:eastAsia="Calibri"/>
    </w:rPr>
  </w:style>
  <w:style w:type="paragraph" w:customStyle="1" w:styleId="formattexttopleveltext">
    <w:name w:val="formattext topleveltext"/>
    <w:basedOn w:val="Normal"/>
    <w:uiPriority w:val="99"/>
    <w:rsid w:val="002539F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6351106&amp;mark=0000000000000000000000000000000000000000000000000064U0IK&amp;mark=0000000000000000000000000000000000000000000000000064U0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566351106&amp;mark=000000000000000000000000000000000000000000000000006540IN&amp;mark=000000000000000000000000000000000000000000000000006540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762036A20000A8ED8179EC5D44E325F927DF20C5559823B056A6D661ACi0G" TargetMode="External"/><Relationship Id="rId11" Type="http://schemas.openxmlformats.org/officeDocument/2006/relationships/hyperlink" Target="http://www.lgv-adm.ru" TargetMode="External"/><Relationship Id="rId5" Type="http://schemas.openxmlformats.org/officeDocument/2006/relationships/hyperlink" Target="consultantplus://offline/ref=19762036A20000A8ED8179EC5D44E325F928DA24C9579823B056A6D661C0EC4B5BCB0C82FCD9B799A9iCG" TargetMode="External"/><Relationship Id="rId10" Type="http://schemas.openxmlformats.org/officeDocument/2006/relationships/hyperlink" Target="kodeks://link/d?nd=566351106&amp;mark=0000000000000000000000000000000000000000000000000064U0IK&amp;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6351106&amp;mark=000000000000000000000000000000000000000000000000006540IN&amp;mark=000000000000000000000000000000000000000000000000006540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3</Pages>
  <Words>890</Words>
  <Characters>5075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subject/>
  <dc:creator>Александрова Елена</dc:creator>
  <cp:keywords/>
  <dc:description/>
  <cp:lastModifiedBy>1</cp:lastModifiedBy>
  <cp:revision>24</cp:revision>
  <cp:lastPrinted>2024-10-02T06:13:00Z</cp:lastPrinted>
  <dcterms:created xsi:type="dcterms:W3CDTF">2017-04-05T07:32:00Z</dcterms:created>
  <dcterms:modified xsi:type="dcterms:W3CDTF">2024-10-02T06:14:00Z</dcterms:modified>
</cp:coreProperties>
</file>